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A7A" w:rsidRDefault="00C47A7A" w:rsidP="00C47A7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 xml:space="preserve">WI </w:t>
      </w:r>
      <w:r w:rsidR="00E17B66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EXTENDED</w:t>
      </w:r>
    </w:p>
    <w:p w:rsidR="00E17B66" w:rsidRDefault="00C47A7A" w:rsidP="00EC7CE2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C47A7A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 xml:space="preserve">Compagnia di </w:t>
      </w:r>
      <w:r w:rsidR="000F4153" w:rsidRPr="00C47A7A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Assicurazione: </w:t>
      </w:r>
      <w:r w:rsidR="0060091F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IMA ASSISTANCE ITALIA</w:t>
      </w:r>
      <w:r w:rsidRPr="00C47A7A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</w:r>
      <w:r w:rsidRPr="00C47A7A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 xml:space="preserve">Descrizione del </w:t>
      </w:r>
      <w:r w:rsidR="000F4153" w:rsidRPr="00C47A7A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rischio: </w:t>
      </w:r>
      <w:r w:rsidR="00E17B66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 xml:space="preserve">WI EXTENDED </w:t>
      </w:r>
      <w:r w:rsidR="00E17B66" w:rsidRPr="00E17B66">
        <w:rPr>
          <w:rFonts w:ascii="Arial" w:eastAsia="Times New Roman" w:hAnsi="Arial" w:cs="Arial"/>
          <w:bCs/>
          <w:color w:val="333333"/>
          <w:sz w:val="23"/>
          <w:szCs w:val="23"/>
          <w:lang w:eastAsia="it-IT"/>
        </w:rPr>
        <w:t>è una polizza integrativa</w:t>
      </w:r>
      <w:r w:rsidR="00E22693">
        <w:rPr>
          <w:rFonts w:ascii="Arial" w:eastAsia="Times New Roman" w:hAnsi="Arial" w:cs="Arial"/>
          <w:bCs/>
          <w:color w:val="333333"/>
          <w:sz w:val="23"/>
          <w:szCs w:val="23"/>
          <w:lang w:eastAsia="it-IT"/>
        </w:rPr>
        <w:t xml:space="preserve"> consigliata </w:t>
      </w:r>
      <w:r w:rsidR="00E22693">
        <w:rPr>
          <w:rFonts w:ascii="Arial" w:hAnsi="Arial" w:cs="Arial"/>
          <w:color w:val="333333"/>
          <w:sz w:val="23"/>
          <w:szCs w:val="23"/>
          <w:shd w:val="clear" w:color="auto" w:fill="FFFFFF"/>
        </w:rPr>
        <w:t>per</w:t>
      </w:r>
      <w:r w:rsidR="00E17B66" w:rsidRPr="00E17B6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E17B6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aumentare il massimale delle Spese Mediche </w:t>
      </w:r>
      <w:r w:rsidR="00E22693">
        <w:rPr>
          <w:rFonts w:ascii="Arial" w:hAnsi="Arial" w:cs="Arial"/>
          <w:color w:val="333333"/>
          <w:sz w:val="23"/>
          <w:szCs w:val="23"/>
          <w:shd w:val="clear" w:color="auto" w:fill="FFFFFF"/>
        </w:rPr>
        <w:t>di una polizza base</w:t>
      </w:r>
      <w:r w:rsidR="00E17B6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che abbia </w:t>
      </w:r>
      <w:r w:rsidR="00E22693">
        <w:rPr>
          <w:rFonts w:ascii="Arial" w:hAnsi="Arial" w:cs="Arial"/>
          <w:color w:val="333333"/>
          <w:sz w:val="23"/>
          <w:szCs w:val="23"/>
          <w:shd w:val="clear" w:color="auto" w:fill="FFFFFF"/>
        </w:rPr>
        <w:t>un massimale</w:t>
      </w:r>
      <w:r w:rsidR="00E17B6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non inferiore ad € 5.000.</w:t>
      </w:r>
    </w:p>
    <w:p w:rsidR="00E17B66" w:rsidRPr="00E17B66" w:rsidRDefault="00E17B66" w:rsidP="00E17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E17B66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WI EXTENDED è</w:t>
      </w:r>
      <w:r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pertanto</w:t>
      </w:r>
      <w:r w:rsidRPr="00E17B66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una </w:t>
      </w:r>
      <w:r>
        <w:rPr>
          <w:rFonts w:ascii="Arial" w:eastAsia="Times New Roman" w:hAnsi="Arial" w:cs="Arial"/>
          <w:color w:val="333333"/>
          <w:sz w:val="23"/>
          <w:szCs w:val="23"/>
          <w:lang w:eastAsia="it-IT"/>
        </w:rPr>
        <w:t>p</w:t>
      </w:r>
      <w:r w:rsidRPr="00E17B66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olizza integrativa operante solo in SECONDO RISCHIO</w:t>
      </w:r>
      <w:r>
        <w:rPr>
          <w:rFonts w:ascii="Arial" w:eastAsia="Times New Roman" w:hAnsi="Arial" w:cs="Arial"/>
          <w:color w:val="333333"/>
          <w:sz w:val="23"/>
          <w:szCs w:val="23"/>
          <w:lang w:eastAsia="it-IT"/>
        </w:rPr>
        <w:t>.</w:t>
      </w:r>
    </w:p>
    <w:p w:rsidR="00E17B66" w:rsidRDefault="00C47A7A" w:rsidP="00EC7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47A7A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 xml:space="preserve">Modalità </w:t>
      </w:r>
      <w:r w:rsidR="000F4153" w:rsidRPr="00C47A7A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Operativa: </w:t>
      </w:r>
      <w:r w:rsidR="000F4153" w:rsidRPr="006B19F9">
        <w:rPr>
          <w:rFonts w:ascii="Arial" w:eastAsia="Times New Roman" w:hAnsi="Arial" w:cs="Arial"/>
          <w:bCs/>
          <w:color w:val="333333"/>
          <w:sz w:val="23"/>
          <w:szCs w:val="23"/>
          <w:lang w:eastAsia="it-IT"/>
        </w:rPr>
        <w:t>Pena</w:t>
      </w:r>
      <w:r>
        <w:rPr>
          <w:rFonts w:ascii="Arial" w:eastAsia="Times New Roman" w:hAnsi="Arial" w:cs="Arial"/>
          <w:bCs/>
          <w:color w:val="333333"/>
          <w:sz w:val="23"/>
          <w:szCs w:val="23"/>
          <w:lang w:eastAsia="it-IT"/>
        </w:rPr>
        <w:t xml:space="preserve"> la perdita del diritto al risarcimento l</w:t>
      </w:r>
      <w:r w:rsidRPr="00C47A7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’adesione alla polizza deve essere </w:t>
      </w:r>
      <w:r w:rsidR="003F3228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obbligatoriamente abbinata ad un viaggio </w:t>
      </w:r>
      <w:r w:rsidR="00E17B66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organizzato o intermediato dall’agenzia che acquista la presente polizza. Deve essere</w:t>
      </w:r>
      <w:r w:rsidR="003F3228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</w:t>
      </w:r>
      <w:r w:rsidRPr="00C47A7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effettuata almeno 24 ore prima della data di inizio viaggio. </w:t>
      </w:r>
    </w:p>
    <w:p w:rsidR="00EC7CE2" w:rsidRDefault="000F4153" w:rsidP="00E17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47A7A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Valida: </w:t>
      </w:r>
      <w:r w:rsidRPr="00E17B66">
        <w:rPr>
          <w:rFonts w:ascii="Arial" w:eastAsia="Times New Roman" w:hAnsi="Arial" w:cs="Arial"/>
          <w:bCs/>
          <w:color w:val="333333"/>
          <w:sz w:val="23"/>
          <w:szCs w:val="23"/>
          <w:lang w:eastAsia="it-IT"/>
        </w:rPr>
        <w:t>per</w:t>
      </w:r>
      <w:r w:rsidR="00C47A7A" w:rsidRPr="00C47A7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cittadini Italiani o stranieri residenti in Italia. </w:t>
      </w:r>
      <w:r w:rsidR="00C47A7A" w:rsidRPr="00C47A7A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</w:r>
      <w:r w:rsidRPr="00C47A7A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Durata: </w:t>
      </w:r>
      <w:r w:rsidR="0060091F" w:rsidRPr="0060091F">
        <w:rPr>
          <w:rFonts w:ascii="Arial" w:eastAsia="Times New Roman" w:hAnsi="Arial" w:cs="Arial"/>
          <w:bCs/>
          <w:color w:val="333333"/>
          <w:sz w:val="23"/>
          <w:szCs w:val="23"/>
          <w:lang w:eastAsia="it-IT"/>
        </w:rPr>
        <w:t>31</w:t>
      </w:r>
      <w:r w:rsidR="00C47A7A" w:rsidRPr="00C47A7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gg. </w:t>
      </w:r>
      <w:r w:rsidR="00C47A7A" w:rsidRPr="00C47A7A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</w:r>
      <w:r w:rsidR="00C47A7A" w:rsidRPr="00C47A7A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 xml:space="preserve">Validità </w:t>
      </w:r>
      <w:r w:rsidR="0060091F" w:rsidRPr="00C47A7A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 xml:space="preserve">Territoriale: </w:t>
      </w:r>
      <w:r w:rsidR="0060091F" w:rsidRPr="0060091F">
        <w:rPr>
          <w:rFonts w:ascii="Arial" w:eastAsia="Times New Roman" w:hAnsi="Arial" w:cs="Arial"/>
          <w:bCs/>
          <w:color w:val="333333"/>
          <w:sz w:val="23"/>
          <w:szCs w:val="23"/>
          <w:lang w:eastAsia="it-IT"/>
        </w:rPr>
        <w:t>MONDO</w:t>
      </w:r>
      <w:r w:rsidR="00F74CAD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, USA &amp; CANADA.</w:t>
      </w:r>
    </w:p>
    <w:p w:rsidR="00E17B66" w:rsidRDefault="00EC7CE2" w:rsidP="00EC7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EC7CE2">
        <w:rPr>
          <w:rFonts w:ascii="Arial" w:eastAsia="Times New Roman" w:hAnsi="Arial" w:cs="Arial"/>
          <w:b/>
          <w:color w:val="333333"/>
          <w:sz w:val="23"/>
          <w:szCs w:val="23"/>
          <w:lang w:eastAsia="it-IT"/>
        </w:rPr>
        <w:t>Limite di età</w:t>
      </w:r>
      <w:r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: </w:t>
      </w:r>
      <w:bookmarkStart w:id="0" w:name="_GoBack"/>
      <w:r w:rsidR="001D048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70 anni</w:t>
      </w:r>
      <w:bookmarkEnd w:id="0"/>
    </w:p>
    <w:p w:rsidR="00C47A7A" w:rsidRDefault="00C47A7A" w:rsidP="00EC7C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</w:pPr>
      <w:r w:rsidRPr="00C47A7A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 xml:space="preserve">Franchigie e </w:t>
      </w:r>
      <w:r w:rsidR="005576D7" w:rsidRPr="00C47A7A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scoperti:</w:t>
      </w:r>
      <w:r w:rsidR="005576D7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 xml:space="preserve"> </w:t>
      </w:r>
      <w:r w:rsidRPr="005576D7">
        <w:rPr>
          <w:rFonts w:ascii="Arial" w:eastAsia="Times New Roman" w:hAnsi="Arial" w:cs="Arial"/>
          <w:bCs/>
          <w:color w:val="333333"/>
          <w:sz w:val="23"/>
          <w:szCs w:val="23"/>
          <w:lang w:eastAsia="it-IT"/>
        </w:rPr>
        <w:t>verifica nelle Condizioni di Polizza per ogni specifica Garanzia</w:t>
      </w:r>
    </w:p>
    <w:p w:rsidR="00EC7CE2" w:rsidRDefault="00EC7CE2" w:rsidP="005576D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</w:pPr>
    </w:p>
    <w:p w:rsidR="005576D7" w:rsidRPr="003A70B0" w:rsidRDefault="005576D7" w:rsidP="005576D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</w:pPr>
      <w:r w:rsidRPr="003A70B0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Si richiama l’attenzione su Esclusioni e 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L</w:t>
      </w:r>
      <w:r w:rsidRPr="003A70B0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imiti comuni a tutte le garanzie 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oltre a</w:t>
      </w:r>
      <w:r w:rsidRPr="003A70B0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 quelle specifiche per singola garanzia, riportate sulle Condizioni di Assicurazione</w:t>
      </w:r>
    </w:p>
    <w:p w:rsidR="005576D7" w:rsidRPr="00C47A7A" w:rsidRDefault="005576D7" w:rsidP="00C47A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</w:p>
    <w:tbl>
      <w:tblPr>
        <w:tblW w:w="7836" w:type="dxa"/>
        <w:tblInd w:w="-3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2241"/>
        <w:gridCol w:w="2867"/>
      </w:tblGrid>
      <w:tr w:rsidR="001777FF" w:rsidRPr="00E17B66" w:rsidTr="00364388">
        <w:trPr>
          <w:trHeight w:val="592"/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182BB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17B66" w:rsidRPr="00E17B66" w:rsidRDefault="00E17B66" w:rsidP="00364388">
            <w:pPr>
              <w:spacing w:after="0"/>
              <w:rPr>
                <w:b/>
                <w:bCs/>
              </w:rPr>
            </w:pPr>
            <w:r w:rsidRPr="00E17B66">
              <w:rPr>
                <w:b/>
                <w:bCs/>
              </w:rPr>
              <w:t>GARANZIE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182BB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4388" w:rsidRDefault="00E17B66" w:rsidP="00364388">
            <w:pPr>
              <w:spacing w:after="0"/>
              <w:jc w:val="center"/>
              <w:rPr>
                <w:b/>
                <w:bCs/>
              </w:rPr>
            </w:pPr>
            <w:r w:rsidRPr="00E17B66">
              <w:rPr>
                <w:b/>
                <w:bCs/>
              </w:rPr>
              <w:t>MASSIMALI</w:t>
            </w:r>
          </w:p>
          <w:p w:rsidR="00E17B66" w:rsidRPr="00E17B66" w:rsidRDefault="00317D92" w:rsidP="0036438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MONDO</w:t>
            </w:r>
            <w:r w:rsidR="001777FF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182BB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4388" w:rsidRDefault="00E17B66" w:rsidP="00364388">
            <w:pPr>
              <w:spacing w:after="0"/>
              <w:jc w:val="center"/>
              <w:rPr>
                <w:b/>
                <w:bCs/>
              </w:rPr>
            </w:pPr>
            <w:r w:rsidRPr="00E17B66">
              <w:rPr>
                <w:b/>
                <w:bCs/>
              </w:rPr>
              <w:t>MASSIMALI</w:t>
            </w:r>
          </w:p>
          <w:p w:rsidR="00E17B66" w:rsidRPr="00E17B66" w:rsidRDefault="00317D92" w:rsidP="0036438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USA &amp; CANADA</w:t>
            </w:r>
          </w:p>
        </w:tc>
      </w:tr>
      <w:tr w:rsidR="00364388" w:rsidRPr="00E17B66" w:rsidTr="00E17B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B66" w:rsidRPr="00E17B66" w:rsidRDefault="00E17B66" w:rsidP="00E17B66">
            <w:r w:rsidRPr="00E17B66">
              <w:t>Spese Mediche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B66" w:rsidRPr="00E17B66" w:rsidRDefault="00E17B66" w:rsidP="001777FF">
            <w:pPr>
              <w:jc w:val="center"/>
            </w:pPr>
            <w:r w:rsidRPr="00E17B66">
              <w:t>€300.000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B66" w:rsidRPr="00E17B66" w:rsidRDefault="00E17B66" w:rsidP="001777FF">
            <w:pPr>
              <w:jc w:val="center"/>
            </w:pPr>
            <w:r w:rsidRPr="00E17B66">
              <w:t>€500.000</w:t>
            </w:r>
          </w:p>
        </w:tc>
      </w:tr>
      <w:tr w:rsidR="00E17B66" w:rsidRPr="00E17B66" w:rsidTr="00E17B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17B66" w:rsidRPr="00E17B66" w:rsidRDefault="00E17B66" w:rsidP="00E17B66">
            <w:r>
              <w:t>Franchigia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17B66" w:rsidRPr="00E17B66" w:rsidRDefault="00E17B66" w:rsidP="001777FF">
            <w:pPr>
              <w:jc w:val="center"/>
            </w:pPr>
            <w:r>
              <w:t>€5.000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17B66" w:rsidRPr="00E17B66" w:rsidRDefault="00E17B66" w:rsidP="001777FF">
            <w:pPr>
              <w:jc w:val="center"/>
            </w:pPr>
            <w:r>
              <w:t>€5.000</w:t>
            </w:r>
          </w:p>
        </w:tc>
      </w:tr>
      <w:tr w:rsidR="00364388" w:rsidRPr="00E17B66" w:rsidTr="0036438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182B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B66" w:rsidRPr="00E17B66" w:rsidRDefault="00E17B66" w:rsidP="00E17B66">
            <w:pPr>
              <w:rPr>
                <w:b/>
                <w:bCs/>
              </w:rPr>
            </w:pPr>
            <w:r w:rsidRPr="00E17B66">
              <w:rPr>
                <w:b/>
                <w:bCs/>
              </w:rPr>
              <w:t>PREMIO</w:t>
            </w:r>
            <w:r w:rsidR="00317D92">
              <w:rPr>
                <w:b/>
                <w:bCs/>
              </w:rPr>
              <w:t xml:space="preserve"> </w:t>
            </w:r>
            <w:r w:rsidR="00364388">
              <w:rPr>
                <w:b/>
                <w:bCs/>
              </w:rPr>
              <w:t xml:space="preserve"> </w:t>
            </w:r>
            <w:r w:rsidR="00317D92">
              <w:rPr>
                <w:b/>
                <w:bCs/>
              </w:rPr>
              <w:t>3</w:t>
            </w:r>
            <w:r w:rsidR="0060091F">
              <w:rPr>
                <w:b/>
                <w:bCs/>
              </w:rPr>
              <w:t>1</w:t>
            </w:r>
            <w:r w:rsidR="00317D92">
              <w:rPr>
                <w:b/>
                <w:bCs/>
              </w:rPr>
              <w:t xml:space="preserve"> gg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182B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B66" w:rsidRPr="00E17B66" w:rsidRDefault="00E17B66" w:rsidP="001777FF">
            <w:pPr>
              <w:jc w:val="center"/>
              <w:rPr>
                <w:b/>
                <w:bCs/>
              </w:rPr>
            </w:pPr>
            <w:r w:rsidRPr="00E17B66">
              <w:rPr>
                <w:b/>
                <w:bCs/>
              </w:rPr>
              <w:t>€7</w:t>
            </w:r>
            <w:r w:rsidR="0060091F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182B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B66" w:rsidRPr="00E17B66" w:rsidRDefault="00E17B66" w:rsidP="001777FF">
            <w:pPr>
              <w:jc w:val="center"/>
              <w:rPr>
                <w:b/>
                <w:bCs/>
              </w:rPr>
            </w:pPr>
            <w:r w:rsidRPr="00E17B66">
              <w:rPr>
                <w:b/>
                <w:bCs/>
              </w:rPr>
              <w:t>€</w:t>
            </w:r>
            <w:r w:rsidR="0060091F">
              <w:rPr>
                <w:b/>
                <w:bCs/>
              </w:rPr>
              <w:t>80</w:t>
            </w:r>
          </w:p>
        </w:tc>
      </w:tr>
    </w:tbl>
    <w:p w:rsidR="00A8712F" w:rsidRDefault="00A8712F"/>
    <w:sectPr w:rsidR="00A871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7A"/>
    <w:rsid w:val="00083841"/>
    <w:rsid w:val="000F4153"/>
    <w:rsid w:val="001777FF"/>
    <w:rsid w:val="001D0480"/>
    <w:rsid w:val="002020EC"/>
    <w:rsid w:val="00317D92"/>
    <w:rsid w:val="00364388"/>
    <w:rsid w:val="003F3228"/>
    <w:rsid w:val="005576D7"/>
    <w:rsid w:val="0060091F"/>
    <w:rsid w:val="006B19F9"/>
    <w:rsid w:val="00A8712F"/>
    <w:rsid w:val="00C47A7A"/>
    <w:rsid w:val="00E17B66"/>
    <w:rsid w:val="00E22693"/>
    <w:rsid w:val="00EC7CE2"/>
    <w:rsid w:val="00F7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6989"/>
  <w15:chartTrackingRefBased/>
  <w15:docId w15:val="{D652EA69-D35B-4487-B7B0-D32127FD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10</cp:revision>
  <dcterms:created xsi:type="dcterms:W3CDTF">2018-12-05T16:38:00Z</dcterms:created>
  <dcterms:modified xsi:type="dcterms:W3CDTF">2019-01-25T11:39:00Z</dcterms:modified>
</cp:coreProperties>
</file>